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5F" w:rsidRPr="00CD58AB" w:rsidRDefault="0088585F" w:rsidP="0088585F">
      <w:pPr>
        <w:ind w:firstLineChars="450" w:firstLine="1080"/>
        <w:rPr>
          <w:rFonts w:ascii="標楷體" w:eastAsia="標楷體" w:hAnsi="標楷體"/>
        </w:rPr>
      </w:pPr>
      <w:bookmarkStart w:id="0" w:name="_GoBack"/>
      <w:bookmarkEnd w:id="0"/>
      <w:r w:rsidRPr="00CD58AB">
        <w:rPr>
          <w:rFonts w:ascii="標楷體" w:eastAsia="標楷體" w:hAnsi="標楷體" w:hint="eastAsia"/>
        </w:rPr>
        <w:t>申請入住體檢項目</w:t>
      </w:r>
    </w:p>
    <w:p w:rsidR="0088585F" w:rsidRPr="00CD58AB" w:rsidRDefault="0088585F" w:rsidP="0088585F">
      <w:pPr>
        <w:snapToGrid w:val="0"/>
        <w:spacing w:line="360" w:lineRule="exact"/>
        <w:jc w:val="center"/>
        <w:rPr>
          <w:rFonts w:ascii="標楷體" w:eastAsia="標楷體" w:hAnsi="標楷體"/>
          <w:sz w:val="20"/>
          <w:szCs w:val="20"/>
        </w:rPr>
      </w:pPr>
      <w:r w:rsidRPr="00CD58AB">
        <w:rPr>
          <w:rFonts w:ascii="標楷體" w:eastAsia="標楷體" w:hAnsi="標楷體" w:hint="eastAsia"/>
          <w:sz w:val="20"/>
          <w:szCs w:val="20"/>
        </w:rPr>
        <w:t>財團法人彰化縣私立</w:t>
      </w:r>
      <w:proofErr w:type="gramStart"/>
      <w:r w:rsidRPr="00CD58AB">
        <w:rPr>
          <w:rFonts w:ascii="標楷體" w:eastAsia="標楷體" w:hAnsi="標楷體" w:hint="eastAsia"/>
          <w:sz w:val="20"/>
          <w:szCs w:val="20"/>
        </w:rPr>
        <w:t>葳</w:t>
      </w:r>
      <w:proofErr w:type="gramEnd"/>
      <w:r w:rsidRPr="00CD58AB">
        <w:rPr>
          <w:rFonts w:ascii="標楷體" w:eastAsia="標楷體" w:hAnsi="標楷體" w:hint="eastAsia"/>
          <w:sz w:val="20"/>
          <w:szCs w:val="20"/>
        </w:rPr>
        <w:t>群公益慈善事業基金會附設彰化縣私立</w:t>
      </w:r>
      <w:proofErr w:type="gramStart"/>
      <w:r w:rsidRPr="00CD58AB">
        <w:rPr>
          <w:rFonts w:ascii="標楷體" w:eastAsia="標楷體" w:hAnsi="標楷體" w:hint="eastAsia"/>
          <w:sz w:val="20"/>
          <w:szCs w:val="20"/>
        </w:rPr>
        <w:t>葳</w:t>
      </w:r>
      <w:proofErr w:type="gramEnd"/>
      <w:r w:rsidRPr="00CD58AB">
        <w:rPr>
          <w:rFonts w:ascii="標楷體" w:eastAsia="標楷體" w:hAnsi="標楷體" w:hint="eastAsia"/>
          <w:sz w:val="20"/>
          <w:szCs w:val="20"/>
        </w:rPr>
        <w:t>群老人長期照顧中心-養護型</w:t>
      </w:r>
    </w:p>
    <w:p w:rsidR="0088585F" w:rsidRPr="00CD58AB" w:rsidRDefault="0088585F" w:rsidP="0088585F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AEDFF" wp14:editId="18E93CF6">
                <wp:simplePos x="0" y="0"/>
                <wp:positionH relativeFrom="column">
                  <wp:posOffset>4471670</wp:posOffset>
                </wp:positionH>
                <wp:positionV relativeFrom="paragraph">
                  <wp:posOffset>223520</wp:posOffset>
                </wp:positionV>
                <wp:extent cx="1315720" cy="812165"/>
                <wp:effectExtent l="8890" t="8890" r="8890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5F" w:rsidRPr="006D0AD2" w:rsidRDefault="0088585F" w:rsidP="0088585F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D0A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101.02.01</w:t>
                            </w:r>
                            <w:r w:rsidRPr="006D0A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制定</w:t>
                            </w:r>
                          </w:p>
                          <w:p w:rsidR="0088585F" w:rsidRPr="006D0AD2" w:rsidRDefault="0088585F" w:rsidP="0088585F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D0A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102.04.06</w:t>
                            </w:r>
                            <w:r w:rsidRPr="006D0A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  <w:p w:rsidR="0088585F" w:rsidRDefault="0088585F" w:rsidP="0088585F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D0A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103.07.14</w:t>
                            </w:r>
                            <w:r w:rsidRPr="006D0A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  <w:p w:rsidR="0088585F" w:rsidRPr="006D0AD2" w:rsidRDefault="0088585F" w:rsidP="0088585F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104.06.25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52.1pt;margin-top:17.6pt;width:103.6pt;height:63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" strokecolor="white">
                <v:textbox style="mso-fit-shape-to-text:t">
                  <w:txbxContent>
                    <w:p w:rsidR="0088585F" w:rsidRPr="006D0AD2" w:rsidRDefault="0088585F" w:rsidP="0088585F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6D0AD2">
                        <w:rPr>
                          <w:rFonts w:hint="eastAsia"/>
                          <w:sz w:val="20"/>
                          <w:szCs w:val="20"/>
                        </w:rPr>
                        <w:t>101.02.01</w:t>
                      </w:r>
                      <w:r w:rsidRPr="006D0AD2">
                        <w:rPr>
                          <w:rFonts w:hint="eastAsia"/>
                          <w:sz w:val="20"/>
                          <w:szCs w:val="20"/>
                        </w:rPr>
                        <w:t>制定</w:t>
                      </w:r>
                    </w:p>
                    <w:p w:rsidR="0088585F" w:rsidRPr="006D0AD2" w:rsidRDefault="0088585F" w:rsidP="0088585F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6D0AD2">
                        <w:rPr>
                          <w:rFonts w:hint="eastAsia"/>
                          <w:sz w:val="20"/>
                          <w:szCs w:val="20"/>
                        </w:rPr>
                        <w:t>102.04.06</w:t>
                      </w:r>
                      <w:r w:rsidRPr="006D0AD2">
                        <w:rPr>
                          <w:rFonts w:hint="eastAsia"/>
                          <w:sz w:val="20"/>
                          <w:szCs w:val="20"/>
                        </w:rPr>
                        <w:t>修訂</w:t>
                      </w:r>
                    </w:p>
                    <w:p w:rsidR="0088585F" w:rsidRDefault="0088585F" w:rsidP="0088585F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6D0AD2">
                        <w:rPr>
                          <w:rFonts w:hint="eastAsia"/>
                          <w:sz w:val="20"/>
                          <w:szCs w:val="20"/>
                        </w:rPr>
                        <w:t>103.07.14</w:t>
                      </w:r>
                      <w:r w:rsidRPr="006D0AD2">
                        <w:rPr>
                          <w:rFonts w:hint="eastAsia"/>
                          <w:sz w:val="20"/>
                          <w:szCs w:val="20"/>
                        </w:rPr>
                        <w:t>修訂</w:t>
                      </w:r>
                    </w:p>
                    <w:p w:rsidR="0088585F" w:rsidRPr="006D0AD2" w:rsidRDefault="0088585F" w:rsidP="0088585F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104.06.25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Pr="00CD58AB">
        <w:rPr>
          <w:rFonts w:ascii="標楷體" w:eastAsia="標楷體" w:hAnsi="標楷體" w:hint="eastAsia"/>
          <w:sz w:val="40"/>
        </w:rPr>
        <w:t xml:space="preserve">             </w:t>
      </w:r>
    </w:p>
    <w:p w:rsidR="0088585F" w:rsidRPr="00CD58AB" w:rsidRDefault="0088585F" w:rsidP="0088585F">
      <w:pPr>
        <w:jc w:val="center"/>
        <w:rPr>
          <w:rFonts w:ascii="標楷體" w:eastAsia="標楷體" w:hAnsi="標楷體"/>
          <w:sz w:val="40"/>
        </w:rPr>
      </w:pPr>
      <w:r w:rsidRPr="00CD58AB">
        <w:rPr>
          <w:rFonts w:ascii="標楷體" w:eastAsia="標楷體" w:hAnsi="標楷體" w:hint="eastAsia"/>
          <w:sz w:val="40"/>
        </w:rPr>
        <w:t>新入住民體格檢查表</w:t>
      </w:r>
    </w:p>
    <w:p w:rsidR="0088585F" w:rsidRPr="00CD58AB" w:rsidRDefault="0088585F" w:rsidP="0088585F">
      <w:pPr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1843"/>
        <w:gridCol w:w="2977"/>
      </w:tblGrid>
      <w:tr w:rsidR="0088585F" w:rsidRPr="00CD58AB" w:rsidTr="00D83972">
        <w:trPr>
          <w:trHeight w:val="680"/>
        </w:trPr>
        <w:tc>
          <w:tcPr>
            <w:tcW w:w="1985" w:type="dxa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977" w:type="dxa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88585F" w:rsidRPr="00CD58AB" w:rsidTr="00D83972">
        <w:trPr>
          <w:trHeight w:val="680"/>
        </w:trPr>
        <w:tc>
          <w:tcPr>
            <w:tcW w:w="1985" w:type="dxa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93" w:type="dxa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8585F" w:rsidRPr="00CD58AB" w:rsidRDefault="0088585F" w:rsidP="0088585F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3137"/>
        <w:gridCol w:w="3137"/>
      </w:tblGrid>
      <w:tr w:rsidR="0088585F" w:rsidRPr="00CD58AB" w:rsidTr="00D83972"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檢查項目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檢驗細項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檢驗值</w:t>
            </w:r>
          </w:p>
        </w:tc>
      </w:tr>
      <w:tr w:rsidR="0088585F" w:rsidRPr="00CD58AB" w:rsidTr="00D83972">
        <w:tc>
          <w:tcPr>
            <w:tcW w:w="3137" w:type="dxa"/>
            <w:vMerge w:val="restart"/>
            <w:shd w:val="clear" w:color="auto" w:fill="auto"/>
            <w:vAlign w:val="center"/>
          </w:tcPr>
          <w:p w:rsidR="0088585F" w:rsidRPr="00CD58AB" w:rsidRDefault="0088585F" w:rsidP="00D83972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身高體重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1.身高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2.體重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 w:val="restart"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8AB">
              <w:rPr>
                <w:rFonts w:ascii="標楷體" w:eastAsia="標楷體" w:hAnsi="標楷體" w:hint="eastAsia"/>
                <w:sz w:val="28"/>
                <w:szCs w:val="28"/>
              </w:rPr>
              <w:t>尿液檢查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1.硝酸鹽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2.酸鹼值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3.蛋白質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4.尿糖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5.</w:t>
            </w:r>
            <w:proofErr w:type="gramStart"/>
            <w:r w:rsidRPr="00CD58AB">
              <w:rPr>
                <w:rFonts w:ascii="標楷體" w:eastAsia="標楷體" w:hAnsi="標楷體" w:hint="eastAsia"/>
              </w:rPr>
              <w:t>酮體</w:t>
            </w:r>
            <w:proofErr w:type="gramEnd"/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6.</w:t>
            </w:r>
            <w:proofErr w:type="gramStart"/>
            <w:r w:rsidRPr="00CD58AB">
              <w:rPr>
                <w:rFonts w:ascii="標楷體" w:eastAsia="標楷體" w:hAnsi="標楷體" w:hint="eastAsia"/>
              </w:rPr>
              <w:t>尿膽素元</w:t>
            </w:r>
            <w:proofErr w:type="gramEnd"/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7.膽紅素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8.尿潛血反應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9.白血球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10比重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 w:val="restart"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8AB">
              <w:rPr>
                <w:rFonts w:ascii="標楷體" w:eastAsia="標楷體" w:hAnsi="標楷體" w:hint="eastAsia"/>
                <w:sz w:val="28"/>
                <w:szCs w:val="28"/>
              </w:rPr>
              <w:t>血液檢查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1.白血球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2.血紅素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3.紅血球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4.紅血球容積比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5.紅血球平均體積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6.血小板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7.平均紅血球血紅素量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8.平均紅血球血紅素濃度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9.鈉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10.鉀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 w:val="restart"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8A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生化檢查</w:t>
            </w:r>
          </w:p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8AB">
              <w:rPr>
                <w:rFonts w:ascii="標楷體" w:eastAsia="標楷體" w:hAnsi="標楷體" w:hint="eastAsia"/>
                <w:sz w:val="28"/>
                <w:szCs w:val="28"/>
              </w:rPr>
              <w:t>1.肝功能</w:t>
            </w:r>
          </w:p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8AB">
              <w:rPr>
                <w:rFonts w:ascii="標楷體" w:eastAsia="標楷體" w:hAnsi="標楷體" w:hint="eastAsia"/>
                <w:sz w:val="28"/>
                <w:szCs w:val="28"/>
              </w:rPr>
              <w:t>2.腎功能</w:t>
            </w:r>
          </w:p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8AB">
              <w:rPr>
                <w:rFonts w:ascii="標楷體" w:eastAsia="標楷體" w:hAnsi="標楷體" w:hint="eastAsia"/>
                <w:sz w:val="28"/>
                <w:szCs w:val="28"/>
              </w:rPr>
              <w:t xml:space="preserve">  3.新陳代謝</w:t>
            </w:r>
          </w:p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8AB">
              <w:rPr>
                <w:rFonts w:ascii="標楷體" w:eastAsia="標楷體" w:hAnsi="標楷體" w:hint="eastAsia"/>
                <w:sz w:val="28"/>
                <w:szCs w:val="28"/>
              </w:rPr>
              <w:t>4.血脂肪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1.胺</w:t>
            </w:r>
            <w:proofErr w:type="gramStart"/>
            <w:r w:rsidRPr="00CD58AB">
              <w:rPr>
                <w:rFonts w:ascii="標楷體" w:eastAsia="標楷體" w:hAnsi="標楷體" w:hint="eastAsia"/>
              </w:rPr>
              <w:t>基丙酸轉胺</w:t>
            </w:r>
            <w:proofErr w:type="gramEnd"/>
            <w:r w:rsidRPr="00CD58AB">
              <w:rPr>
                <w:rFonts w:ascii="標楷體" w:eastAsia="標楷體" w:hAnsi="標楷體" w:hint="eastAsia"/>
              </w:rPr>
              <w:t>酶GPT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2.血清夫草酸轉銨GOT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3.白蛋白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4.血清</w:t>
            </w:r>
            <w:proofErr w:type="gramStart"/>
            <w:r w:rsidRPr="00CD58AB">
              <w:rPr>
                <w:rFonts w:ascii="標楷體" w:eastAsia="標楷體" w:hAnsi="標楷體" w:hint="eastAsia"/>
              </w:rPr>
              <w:t>肌</w:t>
            </w:r>
            <w:proofErr w:type="gramEnd"/>
            <w:r w:rsidRPr="00CD58AB">
              <w:rPr>
                <w:rFonts w:ascii="標楷體" w:eastAsia="標楷體" w:hAnsi="標楷體" w:hint="eastAsia"/>
              </w:rPr>
              <w:t>酸酐CREA</w:t>
            </w:r>
            <w:r w:rsidRPr="00CD58A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5.尿素氮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6.血糖GLU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7.血清總膽固醇CHOL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8.三酸甘油脂TG</w:t>
            </w:r>
          </w:p>
        </w:tc>
        <w:tc>
          <w:tcPr>
            <w:tcW w:w="3137" w:type="dxa"/>
            <w:shd w:val="clear" w:color="auto" w:fill="auto"/>
          </w:tcPr>
          <w:p w:rsidR="0088585F" w:rsidRPr="00CD58AB" w:rsidRDefault="0088585F" w:rsidP="00D83972">
            <w:pPr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8AB">
              <w:rPr>
                <w:rFonts w:ascii="標楷體" w:eastAsia="標楷體" w:hAnsi="標楷體" w:hint="eastAsia"/>
                <w:sz w:val="28"/>
                <w:szCs w:val="28"/>
              </w:rPr>
              <w:t>傳染性疾病檢查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1.胸部X光</w:t>
            </w:r>
          </w:p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D58AB">
              <w:rPr>
                <w:rFonts w:ascii="標楷體" w:eastAsia="標楷體" w:hAnsi="標楷體" w:hint="eastAsia"/>
                <w:sz w:val="18"/>
                <w:szCs w:val="18"/>
              </w:rPr>
              <w:t>(請胸腔科醫師判讀並蓋醫師章)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2.阿米巴痢疾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3.桿菌性痢疾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/>
            <w:shd w:val="clear" w:color="auto" w:fill="auto"/>
          </w:tcPr>
          <w:p w:rsidR="0088585F" w:rsidRPr="00CD58AB" w:rsidRDefault="0088585F" w:rsidP="00D83972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4.糞便一般檢查(胃腸出</w:t>
            </w:r>
          </w:p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血、感染寄生蟲)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5.疥瘡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6.B型肝炎抗原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7.B型肝炎抗體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8.C型肝炎抗體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9.梅毒血清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680"/>
        </w:trPr>
        <w:tc>
          <w:tcPr>
            <w:tcW w:w="3137" w:type="dxa"/>
            <w:vMerge/>
            <w:shd w:val="clear" w:color="auto" w:fill="auto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</w:rPr>
              <w:t>10.</w:t>
            </w:r>
            <w:proofErr w:type="gramStart"/>
            <w:r w:rsidRPr="00CD58AB">
              <w:rPr>
                <w:rFonts w:ascii="標楷體" w:eastAsia="標楷體" w:hAnsi="標楷體" w:hint="eastAsia"/>
              </w:rPr>
              <w:t>愛滋病</w:t>
            </w:r>
            <w:proofErr w:type="gramEnd"/>
            <w:r w:rsidRPr="00CD58A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933"/>
        </w:trPr>
        <w:tc>
          <w:tcPr>
            <w:tcW w:w="3137" w:type="dxa"/>
            <w:shd w:val="clear" w:color="auto" w:fill="auto"/>
            <w:vAlign w:val="center"/>
          </w:tcPr>
          <w:p w:rsidR="0088585F" w:rsidRPr="00CD58AB" w:rsidRDefault="0088585F" w:rsidP="00D83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58AB">
              <w:rPr>
                <w:rFonts w:ascii="標楷體" w:eastAsia="標楷體" w:hAnsi="標楷體" w:hint="eastAsia"/>
                <w:sz w:val="28"/>
                <w:szCs w:val="28"/>
              </w:rPr>
              <w:t>意見及建議</w:t>
            </w:r>
          </w:p>
        </w:tc>
        <w:tc>
          <w:tcPr>
            <w:tcW w:w="6274" w:type="dxa"/>
            <w:gridSpan w:val="2"/>
            <w:shd w:val="clear" w:color="auto" w:fill="auto"/>
          </w:tcPr>
          <w:p w:rsidR="0088585F" w:rsidRPr="00CD58AB" w:rsidRDefault="0088585F" w:rsidP="00D83972">
            <w:pPr>
              <w:rPr>
                <w:rFonts w:ascii="標楷體" w:eastAsia="標楷體" w:hAnsi="標楷體"/>
              </w:rPr>
            </w:pPr>
          </w:p>
          <w:p w:rsidR="0088585F" w:rsidRPr="00CD58AB" w:rsidRDefault="0088585F" w:rsidP="00D83972">
            <w:pPr>
              <w:rPr>
                <w:rFonts w:ascii="標楷體" w:eastAsia="標楷體" w:hAnsi="標楷體"/>
              </w:rPr>
            </w:pPr>
          </w:p>
        </w:tc>
      </w:tr>
      <w:tr w:rsidR="0088585F" w:rsidRPr="00CD58AB" w:rsidTr="00D83972">
        <w:trPr>
          <w:trHeight w:val="3258"/>
        </w:trPr>
        <w:tc>
          <w:tcPr>
            <w:tcW w:w="9411" w:type="dxa"/>
            <w:gridSpan w:val="3"/>
            <w:shd w:val="clear" w:color="auto" w:fill="auto"/>
          </w:tcPr>
          <w:p w:rsidR="0088585F" w:rsidRPr="00CD58AB" w:rsidRDefault="0088585F" w:rsidP="00D83972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noProof/>
                <w:sz w:val="32"/>
              </w:rPr>
            </w:pPr>
            <w:r w:rsidRPr="00CD58AB">
              <w:rPr>
                <w:rFonts w:ascii="標楷體" w:eastAsia="標楷體" w:hAnsi="標楷體" w:hint="eastAsia"/>
                <w:noProof/>
                <w:sz w:val="32"/>
              </w:rPr>
              <w:t>醫師簽章：</w:t>
            </w:r>
            <w:r w:rsidRPr="00CD58AB">
              <w:rPr>
                <w:rFonts w:ascii="標楷體" w:eastAsia="標楷體" w:hAnsi="標楷體" w:hint="eastAsia"/>
                <w:noProof/>
                <w:sz w:val="32"/>
                <w:u w:val="single"/>
              </w:rPr>
              <w:t xml:space="preserve">            </w:t>
            </w:r>
          </w:p>
          <w:p w:rsidR="0088585F" w:rsidRPr="00CD58AB" w:rsidRDefault="0088585F" w:rsidP="00D83972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noProof/>
                <w:sz w:val="32"/>
              </w:rPr>
            </w:pPr>
            <w:r w:rsidRPr="00CD58AB">
              <w:rPr>
                <w:rFonts w:ascii="標楷體" w:eastAsia="標楷體" w:hAnsi="標楷體" w:hint="eastAsia"/>
                <w:noProof/>
                <w:sz w:val="32"/>
              </w:rPr>
              <w:t>醫院名稱：</w:t>
            </w:r>
            <w:r w:rsidRPr="00CD58AB">
              <w:rPr>
                <w:rFonts w:ascii="標楷體" w:eastAsia="標楷體" w:hAnsi="標楷體" w:hint="eastAsia"/>
                <w:noProof/>
                <w:sz w:val="32"/>
                <w:u w:val="single"/>
              </w:rPr>
              <w:t xml:space="preserve">                  </w:t>
            </w:r>
            <w:r w:rsidRPr="00CD58AB">
              <w:rPr>
                <w:rFonts w:ascii="標楷體" w:eastAsia="標楷體" w:hAnsi="標楷體" w:hint="eastAsia"/>
                <w:noProof/>
                <w:sz w:val="32"/>
              </w:rPr>
              <w:t xml:space="preserve">    </w:t>
            </w:r>
          </w:p>
          <w:p w:rsidR="0088585F" w:rsidRPr="00CD58AB" w:rsidRDefault="0088585F" w:rsidP="00D83972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noProof/>
                <w:sz w:val="32"/>
                <w:u w:val="single"/>
              </w:rPr>
            </w:pPr>
            <w:r w:rsidRPr="00CD58AB">
              <w:rPr>
                <w:rFonts w:ascii="標楷體" w:eastAsia="標楷體" w:hAnsi="標楷體" w:hint="eastAsia"/>
                <w:noProof/>
                <w:sz w:val="32"/>
              </w:rPr>
              <w:t>醫院電話：</w:t>
            </w:r>
            <w:r w:rsidRPr="00CD58AB">
              <w:rPr>
                <w:rFonts w:ascii="標楷體" w:eastAsia="標楷體" w:hAnsi="標楷體" w:hint="eastAsia"/>
                <w:noProof/>
                <w:sz w:val="32"/>
                <w:u w:val="single"/>
              </w:rPr>
              <w:t xml:space="preserve">                  </w:t>
            </w:r>
          </w:p>
          <w:p w:rsidR="0088585F" w:rsidRPr="00CD58AB" w:rsidRDefault="0088585F" w:rsidP="00D83972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</w:rPr>
            </w:pPr>
            <w:r w:rsidRPr="00CD58AB">
              <w:rPr>
                <w:rFonts w:ascii="標楷體" w:eastAsia="標楷體" w:hAnsi="標楷體" w:hint="eastAsia"/>
                <w:noProof/>
                <w:sz w:val="32"/>
              </w:rPr>
              <w:t>醫院地址：</w:t>
            </w:r>
            <w:r w:rsidRPr="00CD58AB">
              <w:rPr>
                <w:rFonts w:ascii="標楷體" w:eastAsia="標楷體" w:hAnsi="標楷體" w:hint="eastAsia"/>
                <w:noProof/>
                <w:sz w:val="32"/>
                <w:u w:val="single"/>
              </w:rPr>
              <w:t xml:space="preserve">                                            </w:t>
            </w:r>
          </w:p>
        </w:tc>
      </w:tr>
    </w:tbl>
    <w:p w:rsidR="00861FCB" w:rsidRPr="0088585F" w:rsidRDefault="0088585F"/>
    <w:sectPr w:rsidR="00861FCB" w:rsidRPr="0088585F" w:rsidSect="008858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5F"/>
    <w:rsid w:val="005644A1"/>
    <w:rsid w:val="0088585F"/>
    <w:rsid w:val="009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651</Characters>
  <Application>Microsoft Office Word</Application>
  <DocSecurity>0</DocSecurity>
  <Lines>5</Lines>
  <Paragraphs>1</Paragraphs>
  <ScaleCrop>false</ScaleCrop>
  <Company>itiankong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</cp:revision>
  <dcterms:created xsi:type="dcterms:W3CDTF">2016-04-07T03:37:00Z</dcterms:created>
  <dcterms:modified xsi:type="dcterms:W3CDTF">2016-04-07T03:44:00Z</dcterms:modified>
</cp:coreProperties>
</file>